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E5" w:rsidRP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  <w:r>
        <w:rPr>
          <w:rFonts w:ascii="Times" w:eastAsia="Times New Roman" w:hAnsi="Times" w:cs="Times New Roman"/>
          <w:lang w:val="en-NZ" w:eastAsia="en-US"/>
        </w:rPr>
        <w:t xml:space="preserve">Links to articles on practical strategies by Peter </w:t>
      </w:r>
      <w:r w:rsidRPr="00AC6EE5">
        <w:rPr>
          <w:rFonts w:ascii="Times" w:eastAsia="Times New Roman" w:hAnsi="Times" w:cs="Times New Roman"/>
          <w:lang w:val="en-NZ" w:eastAsia="en-US"/>
        </w:rPr>
        <w:t>Worley</w:t>
      </w:r>
      <w:r>
        <w:rPr>
          <w:rFonts w:ascii="Times" w:eastAsia="Times New Roman" w:hAnsi="Times" w:cs="Times New Roman"/>
          <w:lang w:val="en-NZ" w:eastAsia="en-US"/>
        </w:rPr>
        <w:t>, from The Philosophy Foundation.  Good stuff on the style of facilition that he uses and promotes.</w:t>
      </w:r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  <w:r>
        <w:rPr>
          <w:rFonts w:ascii="Times" w:eastAsia="Times New Roman" w:hAnsi="Times" w:cs="Times New Roman"/>
          <w:lang w:val="en-NZ" w:eastAsia="en-US"/>
        </w:rPr>
        <w:t>You will have to cut and paste into your browser….</w:t>
      </w:r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P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  <w:r w:rsidRPr="00AC6EE5">
        <w:rPr>
          <w:rFonts w:ascii="Times" w:eastAsia="Times New Roman" w:hAnsi="Times" w:cs="Times New Roman"/>
          <w:b/>
          <w:lang w:val="en-NZ" w:eastAsia="en-US"/>
        </w:rPr>
        <w:t>On two kinds of open and closed questions</w:t>
      </w:r>
      <w:r w:rsidRPr="00AC6EE5">
        <w:rPr>
          <w:rFonts w:ascii="Times" w:eastAsia="Times New Roman" w:hAnsi="Times" w:cs="Times New Roman"/>
          <w:lang w:val="en-NZ" w:eastAsia="en-US"/>
        </w:rPr>
        <w:t>: </w:t>
      </w:r>
      <w:r w:rsidRPr="00AC6EE5">
        <w:rPr>
          <w:rFonts w:ascii="Times" w:eastAsia="Times New Roman" w:hAnsi="Times" w:cs="Times New Roman"/>
          <w:lang w:val="en-NZ" w:eastAsia="en-US"/>
        </w:rPr>
        <w:fldChar w:fldCharType="begin"/>
      </w:r>
      <w:r w:rsidRPr="00AC6EE5">
        <w:rPr>
          <w:rFonts w:ascii="Times" w:eastAsia="Times New Roman" w:hAnsi="Times" w:cs="Times New Roman"/>
          <w:lang w:val="en-NZ" w:eastAsia="en-US"/>
        </w:rPr>
        <w:instrText xml:space="preserve"> HYPERLINK "https://www.ojs.unisa.edu.au/index.php/jps/article/view/1269" \t "_blank" </w:instrText>
      </w:r>
      <w:r w:rsidRPr="00AC6EE5">
        <w:rPr>
          <w:rFonts w:ascii="Times" w:eastAsia="Times New Roman" w:hAnsi="Times" w:cs="Times New Roman"/>
          <w:lang w:val="en-NZ" w:eastAsia="en-US"/>
        </w:rPr>
      </w:r>
      <w:r w:rsidRPr="00AC6EE5">
        <w:rPr>
          <w:rFonts w:ascii="Times" w:eastAsia="Times New Roman" w:hAnsi="Times" w:cs="Times New Roman"/>
          <w:lang w:val="en-NZ" w:eastAsia="en-US"/>
        </w:rPr>
        <w:fldChar w:fldCharType="separate"/>
      </w:r>
      <w:r w:rsidRPr="00AC6EE5">
        <w:rPr>
          <w:rFonts w:ascii="Times" w:eastAsia="Times New Roman" w:hAnsi="Times" w:cs="Times New Roman"/>
          <w:color w:val="0000FF"/>
          <w:u w:val="single"/>
          <w:lang w:val="en-NZ" w:eastAsia="en-US"/>
        </w:rPr>
        <w:t>https://www.ojs.unisa.edu.au/index.php/jps</w:t>
      </w:r>
      <w:r w:rsidRPr="00AC6EE5">
        <w:rPr>
          <w:rFonts w:ascii="Times" w:eastAsia="Times New Roman" w:hAnsi="Times" w:cs="Times New Roman"/>
          <w:color w:val="0000FF"/>
          <w:u w:val="single"/>
          <w:lang w:val="en-NZ" w:eastAsia="en-US"/>
        </w:rPr>
        <w:t>/</w:t>
      </w:r>
      <w:r w:rsidRPr="00AC6EE5">
        <w:rPr>
          <w:rFonts w:ascii="Times" w:eastAsia="Times New Roman" w:hAnsi="Times" w:cs="Times New Roman"/>
          <w:color w:val="0000FF"/>
          <w:u w:val="single"/>
          <w:lang w:val="en-NZ" w:eastAsia="en-US"/>
        </w:rPr>
        <w:t>article/view/1269</w:t>
      </w:r>
      <w:r w:rsidRPr="00AC6EE5">
        <w:rPr>
          <w:rFonts w:ascii="Times" w:eastAsia="Times New Roman" w:hAnsi="Times" w:cs="Times New Roman"/>
          <w:lang w:val="en-NZ" w:eastAsia="en-US"/>
        </w:rPr>
        <w:fldChar w:fldCharType="end"/>
      </w:r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  <w:r w:rsidRPr="00AC6EE5">
        <w:rPr>
          <w:rFonts w:eastAsia="Times New Roman" w:cs="Times New Roman"/>
        </w:rPr>
        <w:t xml:space="preserve">For more on the </w:t>
      </w:r>
      <w:r w:rsidRPr="00AC6EE5">
        <w:rPr>
          <w:rStyle w:val="Strong"/>
          <w:rFonts w:eastAsia="Times New Roman" w:cs="Times New Roman"/>
        </w:rPr>
        <w:t>central questioning techniques</w:t>
      </w:r>
      <w:r>
        <w:rPr>
          <w:rFonts w:eastAsia="Times New Roman" w:cs="Times New Roman"/>
        </w:rPr>
        <w:t xml:space="preserve"> he uses</w:t>
      </w:r>
      <w:r w:rsidRPr="00AC6EE5">
        <w:rPr>
          <w:rFonts w:eastAsia="Times New Roman" w:cs="Times New Roman"/>
        </w:rPr>
        <w:t>, start here: </w:t>
      </w:r>
      <w:r w:rsidRPr="00AC6EE5">
        <w:rPr>
          <w:rFonts w:eastAsia="Times New Roman" w:cs="Times New Roman"/>
        </w:rPr>
        <w:fldChar w:fldCharType="begin"/>
      </w:r>
      <w:r w:rsidRPr="00AC6EE5">
        <w:rPr>
          <w:rFonts w:eastAsia="Times New Roman" w:cs="Times New Roman"/>
        </w:rPr>
        <w:instrText xml:space="preserve"> HYPERLINK "https://www.academia.edu/19271298/If_it_anchor_it_open_it_up_a_closed_guided_questioning_technique" \t "_blank" </w:instrText>
      </w:r>
      <w:r w:rsidRPr="00AC6EE5">
        <w:rPr>
          <w:rFonts w:eastAsia="Times New Roman" w:cs="Times New Roman"/>
        </w:rPr>
      </w:r>
      <w:r w:rsidRPr="00AC6EE5">
        <w:rPr>
          <w:rFonts w:eastAsia="Times New Roman" w:cs="Times New Roman"/>
        </w:rPr>
        <w:fldChar w:fldCharType="separate"/>
      </w:r>
      <w:r w:rsidRPr="00AC6EE5">
        <w:rPr>
          <w:rStyle w:val="Hyperlink"/>
          <w:rFonts w:eastAsia="Times New Roman" w:cs="Times New Roman"/>
        </w:rPr>
        <w:t>https://www.academia.edu/19271298/If_it_anchor_it_open_it_up_a_closed_guided_questioning_technique</w:t>
      </w:r>
      <w:r w:rsidRPr="00AC6EE5">
        <w:rPr>
          <w:rFonts w:eastAsia="Times New Roman" w:cs="Times New Roman"/>
        </w:rPr>
        <w:fldChar w:fldCharType="end"/>
      </w:r>
      <w:r w:rsidRPr="00AC6EE5">
        <w:rPr>
          <w:rFonts w:ascii="Times" w:eastAsia="Times New Roman" w:hAnsi="Times" w:cs="Times New Roman"/>
          <w:lang w:val="en-NZ" w:eastAsia="en-US"/>
        </w:rPr>
        <w:t xml:space="preserve"> </w:t>
      </w:r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P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P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  <w:r w:rsidRPr="00AC6EE5">
        <w:rPr>
          <w:rFonts w:ascii="Times" w:eastAsia="Times New Roman" w:hAnsi="Times" w:cs="Times New Roman"/>
          <w:b/>
          <w:bCs/>
          <w:lang w:val="en-NZ" w:eastAsia="en-US"/>
        </w:rPr>
        <w:t>Open Questioning Mindset</w:t>
      </w:r>
      <w:r w:rsidRPr="00AC6EE5">
        <w:rPr>
          <w:rFonts w:ascii="Times" w:eastAsia="Times New Roman" w:hAnsi="Times" w:cs="Times New Roman"/>
          <w:lang w:val="en-NZ" w:eastAsia="en-US"/>
        </w:rPr>
        <w:t xml:space="preserve"> (OQM): </w:t>
      </w:r>
    </w:p>
    <w:p w:rsidR="00AC6EE5" w:rsidRP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P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  <w:r w:rsidRPr="00AC6EE5">
        <w:rPr>
          <w:rFonts w:ascii="Times" w:eastAsia="Times New Roman" w:hAnsi="Times" w:cs="Times New Roman"/>
          <w:lang w:val="en-NZ" w:eastAsia="en-US"/>
        </w:rPr>
        <w:t>For a thorough explanation: </w:t>
      </w:r>
      <w:r w:rsidRPr="00AC6EE5">
        <w:rPr>
          <w:rFonts w:ascii="Times" w:eastAsia="Times New Roman" w:hAnsi="Times" w:cs="Times New Roman"/>
          <w:lang w:val="en-NZ" w:eastAsia="en-US"/>
        </w:rPr>
        <w:fldChar w:fldCharType="begin"/>
      </w:r>
      <w:r w:rsidRPr="00AC6EE5">
        <w:rPr>
          <w:rFonts w:ascii="Times" w:eastAsia="Times New Roman" w:hAnsi="Times" w:cs="Times New Roman"/>
          <w:lang w:val="en-NZ" w:eastAsia="en-US"/>
        </w:rPr>
        <w:instrText xml:space="preserve"> HYPERLINK "https://www.ojs.unisa.edu.au/index.php/jps/article/view/1350" \t "_blank" </w:instrText>
      </w:r>
      <w:r w:rsidRPr="00AC6EE5">
        <w:rPr>
          <w:rFonts w:ascii="Times" w:eastAsia="Times New Roman" w:hAnsi="Times" w:cs="Times New Roman"/>
          <w:lang w:val="en-NZ" w:eastAsia="en-US"/>
        </w:rPr>
      </w:r>
      <w:r w:rsidRPr="00AC6EE5">
        <w:rPr>
          <w:rFonts w:ascii="Times" w:eastAsia="Times New Roman" w:hAnsi="Times" w:cs="Times New Roman"/>
          <w:lang w:val="en-NZ" w:eastAsia="en-US"/>
        </w:rPr>
        <w:fldChar w:fldCharType="separate"/>
      </w:r>
      <w:r w:rsidRPr="00AC6EE5">
        <w:rPr>
          <w:rFonts w:ascii="Times" w:eastAsia="Times New Roman" w:hAnsi="Times" w:cs="Times New Roman"/>
          <w:color w:val="0000FF"/>
          <w:u w:val="single"/>
          <w:lang w:val="en-NZ" w:eastAsia="en-US"/>
        </w:rPr>
        <w:t>https://www.ojs.unisa.edu.au/index.php/jps/article/view/1350</w:t>
      </w:r>
      <w:r w:rsidRPr="00AC6EE5">
        <w:rPr>
          <w:rFonts w:ascii="Times" w:eastAsia="Times New Roman" w:hAnsi="Times" w:cs="Times New Roman"/>
          <w:lang w:val="en-NZ" w:eastAsia="en-US"/>
        </w:rPr>
        <w:fldChar w:fldCharType="end"/>
      </w:r>
    </w:p>
    <w:p w:rsidR="00AC6EE5" w:rsidRP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P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  <w:r>
        <w:rPr>
          <w:rFonts w:ascii="Times" w:eastAsia="Times New Roman" w:hAnsi="Times" w:cs="Times New Roman"/>
          <w:lang w:val="en-NZ" w:eastAsia="en-US"/>
        </w:rPr>
        <w:t xml:space="preserve">For a shorter </w:t>
      </w:r>
      <w:r w:rsidRPr="00AC6EE5">
        <w:rPr>
          <w:rFonts w:ascii="Times" w:eastAsia="Times New Roman" w:hAnsi="Times" w:cs="Times New Roman"/>
          <w:lang w:val="en-NZ" w:eastAsia="en-US"/>
        </w:rPr>
        <w:t>summary: </w:t>
      </w:r>
      <w:r w:rsidRPr="00AC6EE5">
        <w:rPr>
          <w:rFonts w:ascii="Times" w:eastAsia="Times New Roman" w:hAnsi="Times" w:cs="Times New Roman"/>
          <w:lang w:val="en-NZ" w:eastAsia="en-US"/>
        </w:rPr>
        <w:fldChar w:fldCharType="begin"/>
      </w:r>
      <w:r w:rsidRPr="00AC6EE5">
        <w:rPr>
          <w:rFonts w:ascii="Times" w:eastAsia="Times New Roman" w:hAnsi="Times" w:cs="Times New Roman"/>
          <w:lang w:val="en-NZ" w:eastAsia="en-US"/>
        </w:rPr>
        <w:instrText xml:space="preserve"> HYPERLINK "https://www.academia.edu/31600280/CTL6_4_p5_5_The_listening_teacher" \t "_blank" </w:instrText>
      </w:r>
      <w:r w:rsidRPr="00AC6EE5">
        <w:rPr>
          <w:rFonts w:ascii="Times" w:eastAsia="Times New Roman" w:hAnsi="Times" w:cs="Times New Roman"/>
          <w:lang w:val="en-NZ" w:eastAsia="en-US"/>
        </w:rPr>
      </w:r>
      <w:r w:rsidRPr="00AC6EE5">
        <w:rPr>
          <w:rFonts w:ascii="Times" w:eastAsia="Times New Roman" w:hAnsi="Times" w:cs="Times New Roman"/>
          <w:lang w:val="en-NZ" w:eastAsia="en-US"/>
        </w:rPr>
        <w:fldChar w:fldCharType="separate"/>
      </w:r>
      <w:r w:rsidRPr="00AC6EE5">
        <w:rPr>
          <w:rFonts w:ascii="Times" w:eastAsia="Times New Roman" w:hAnsi="Times" w:cs="Times New Roman"/>
          <w:color w:val="0000FF"/>
          <w:u w:val="single"/>
          <w:lang w:val="en-NZ" w:eastAsia="en-US"/>
        </w:rPr>
        <w:t>https://www.academia.edu/31600280/CTL6_4_p5_5_The_listening_teacher</w:t>
      </w:r>
      <w:r w:rsidRPr="00AC6EE5">
        <w:rPr>
          <w:rFonts w:ascii="Times" w:eastAsia="Times New Roman" w:hAnsi="Times" w:cs="Times New Roman"/>
          <w:lang w:val="en-NZ" w:eastAsia="en-US"/>
        </w:rPr>
        <w:fldChar w:fldCharType="end"/>
      </w:r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  <w:bookmarkStart w:id="0" w:name="_GoBack"/>
      <w:bookmarkEnd w:id="0"/>
    </w:p>
    <w:p w:rsid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</w:p>
    <w:p w:rsidR="00AC6EE5" w:rsidRPr="00AC6EE5" w:rsidRDefault="00AC6EE5" w:rsidP="00AC6EE5">
      <w:pPr>
        <w:rPr>
          <w:rFonts w:ascii="Times" w:eastAsia="Times New Roman" w:hAnsi="Times" w:cs="Times New Roman"/>
          <w:lang w:val="en-NZ" w:eastAsia="en-US"/>
        </w:rPr>
      </w:pPr>
      <w:r w:rsidRPr="00AC6EE5">
        <w:rPr>
          <w:rFonts w:ascii="Times" w:eastAsia="Times New Roman" w:hAnsi="Times" w:cs="Times New Roman"/>
          <w:b/>
          <w:lang w:val="en-NZ" w:eastAsia="en-US"/>
        </w:rPr>
        <w:t>Worley on</w:t>
      </w:r>
      <w:r>
        <w:rPr>
          <w:rFonts w:ascii="Times" w:eastAsia="Times New Roman" w:hAnsi="Times" w:cs="Times New Roman"/>
          <w:lang w:val="en-NZ" w:eastAsia="en-US"/>
        </w:rPr>
        <w:t xml:space="preserve"> </w:t>
      </w:r>
      <w:r>
        <w:rPr>
          <w:rFonts w:ascii="Times" w:eastAsia="Times New Roman" w:hAnsi="Times" w:cs="Times New Roman"/>
          <w:lang w:val="en-NZ" w:eastAsia="en-US"/>
        </w:rPr>
        <w:t xml:space="preserve"> </w:t>
      </w:r>
      <w:r>
        <w:rPr>
          <w:rFonts w:ascii="Times" w:eastAsia="Times New Roman" w:hAnsi="Times" w:cs="Times New Roman"/>
          <w:b/>
          <w:bCs/>
          <w:lang w:val="en-NZ" w:eastAsia="en-US"/>
        </w:rPr>
        <w:t>metacognition</w:t>
      </w:r>
      <w:r w:rsidRPr="00AC6EE5">
        <w:rPr>
          <w:rFonts w:ascii="Times" w:eastAsia="Times New Roman" w:hAnsi="Times" w:cs="Times New Roman"/>
          <w:lang w:val="en-NZ" w:eastAsia="en-US"/>
        </w:rPr>
        <w:t>: </w:t>
      </w:r>
      <w:r w:rsidRPr="00AC6EE5">
        <w:rPr>
          <w:rFonts w:ascii="Times" w:eastAsia="Times New Roman" w:hAnsi="Times" w:cs="Times New Roman"/>
          <w:lang w:val="en-NZ" w:eastAsia="en-US"/>
        </w:rPr>
        <w:fldChar w:fldCharType="begin"/>
      </w:r>
      <w:r w:rsidRPr="00AC6EE5">
        <w:rPr>
          <w:rFonts w:ascii="Times" w:eastAsia="Times New Roman" w:hAnsi="Times" w:cs="Times New Roman"/>
          <w:lang w:val="en-NZ" w:eastAsia="en-US"/>
        </w:rPr>
        <w:instrText xml:space="preserve"> HYPERLINK "https://www.ojs.unisa.edu.au/index.php/jps/article/view/1486" \t "_blank" </w:instrText>
      </w:r>
      <w:r w:rsidRPr="00AC6EE5">
        <w:rPr>
          <w:rFonts w:ascii="Times" w:eastAsia="Times New Roman" w:hAnsi="Times" w:cs="Times New Roman"/>
          <w:lang w:val="en-NZ" w:eastAsia="en-US"/>
        </w:rPr>
      </w:r>
      <w:r w:rsidRPr="00AC6EE5">
        <w:rPr>
          <w:rFonts w:ascii="Times" w:eastAsia="Times New Roman" w:hAnsi="Times" w:cs="Times New Roman"/>
          <w:lang w:val="en-NZ" w:eastAsia="en-US"/>
        </w:rPr>
        <w:fldChar w:fldCharType="separate"/>
      </w:r>
      <w:r w:rsidRPr="00AC6EE5">
        <w:rPr>
          <w:rFonts w:ascii="Times" w:eastAsia="Times New Roman" w:hAnsi="Times" w:cs="Times New Roman"/>
          <w:color w:val="0000FF"/>
          <w:u w:val="single"/>
          <w:lang w:val="en-NZ" w:eastAsia="en-US"/>
        </w:rPr>
        <w:t>https://www.ojs.unisa.edu.au/index.php/jps/article/view/1486</w:t>
      </w:r>
      <w:r w:rsidRPr="00AC6EE5">
        <w:rPr>
          <w:rFonts w:ascii="Times" w:eastAsia="Times New Roman" w:hAnsi="Times" w:cs="Times New Roman"/>
          <w:lang w:val="en-NZ" w:eastAsia="en-US"/>
        </w:rPr>
        <w:fldChar w:fldCharType="end"/>
      </w:r>
    </w:p>
    <w:p w:rsidR="00AC6EE5" w:rsidRPr="00AC6EE5" w:rsidRDefault="00AC6EE5"/>
    <w:sectPr w:rsidR="00AC6EE5" w:rsidRPr="00AC6EE5" w:rsidSect="00576299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E5"/>
    <w:rsid w:val="00474499"/>
    <w:rsid w:val="00576299"/>
    <w:rsid w:val="00635A7A"/>
    <w:rsid w:val="00AC6E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7C5B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6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6E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6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6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1097</Characters>
  <Application>Microsoft Macintosh Word</Application>
  <DocSecurity>0</DocSecurity>
  <Lines>9</Lines>
  <Paragraphs>2</Paragraphs>
  <ScaleCrop>false</ScaleCrop>
  <Company>Arts Faculty, University of Auckland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 Faculty</dc:creator>
  <cp:keywords/>
  <dc:description/>
  <cp:lastModifiedBy>Arts Faculty</cp:lastModifiedBy>
  <cp:revision>1</cp:revision>
  <dcterms:created xsi:type="dcterms:W3CDTF">2018-08-21T23:18:00Z</dcterms:created>
  <dcterms:modified xsi:type="dcterms:W3CDTF">2018-08-21T23:29:00Z</dcterms:modified>
</cp:coreProperties>
</file>